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FBB" w:rsidRDefault="00B75FBB" w:rsidP="00B75FBB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  <w:r w:rsidRPr="00417CF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 xml:space="preserve">Приложение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3</w:t>
      </w:r>
    </w:p>
    <w:p w:rsidR="00B75FBB" w:rsidRDefault="00B75FBB" w:rsidP="00B75FBB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  <w:r w:rsidRPr="002F67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к Положению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 xml:space="preserve"> </w:t>
      </w:r>
    </w:p>
    <w:p w:rsidR="00B75FBB" w:rsidRPr="00B75FBB" w:rsidRDefault="00B75FBB" w:rsidP="00B75FBB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  <w:r w:rsidRPr="00B75FBB">
        <w:rPr>
          <w:rFonts w:ascii="Times New Roman" w:hAnsi="Times New Roman" w:cs="Times New Roman"/>
          <w:sz w:val="28"/>
          <w:szCs w:val="28"/>
        </w:rPr>
        <w:t>об оплате труда работников муниципальных бюджетных учреждений культуры и муниципальных образовательных учреждений, подведомственных управлению культуры администрации муниципального образования Темрюкский район</w:t>
      </w:r>
    </w:p>
    <w:p w:rsidR="00585B8C" w:rsidRPr="00BA5208" w:rsidRDefault="00585B8C" w:rsidP="00BE5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85B8C" w:rsidRPr="00BA5208" w:rsidRDefault="00585B8C" w:rsidP="00571D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B8C" w:rsidRPr="00B75FBB" w:rsidRDefault="00585B8C" w:rsidP="00585B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F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585B8C" w:rsidRPr="00B75FBB" w:rsidRDefault="00585B8C" w:rsidP="00AD4A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75FB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 должностн</w:t>
      </w:r>
      <w:r w:rsidR="007E2D77" w:rsidRPr="00B75FBB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B75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оклад</w:t>
      </w:r>
      <w:r w:rsidR="007E2D77" w:rsidRPr="00B75FB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B75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6157" w:rsidRPr="00B75FBB">
        <w:rPr>
          <w:rFonts w:ascii="Times New Roman" w:hAnsi="Times New Roman" w:cs="Times New Roman"/>
          <w:sz w:val="28"/>
          <w:szCs w:val="28"/>
          <w:lang w:eastAsia="ru-RU"/>
        </w:rPr>
        <w:t>руководителей муниципальных бюджетных учреждений культуры</w:t>
      </w:r>
      <w:r w:rsidR="00B75F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9226D" w:rsidRPr="00B75FBB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B75FBB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89226D" w:rsidRPr="00B75FBB">
        <w:rPr>
          <w:rFonts w:ascii="Times New Roman" w:hAnsi="Times New Roman" w:cs="Times New Roman"/>
          <w:sz w:val="28"/>
          <w:szCs w:val="28"/>
          <w:lang w:eastAsia="ru-RU"/>
        </w:rPr>
        <w:t>образовательных учреждений,</w:t>
      </w:r>
      <w:r w:rsidR="00AD4AAB" w:rsidRPr="00B75F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D6157" w:rsidRPr="00B75FBB">
        <w:rPr>
          <w:rFonts w:ascii="Times New Roman" w:hAnsi="Times New Roman" w:cs="Times New Roman"/>
          <w:sz w:val="28"/>
          <w:szCs w:val="28"/>
          <w:lang w:eastAsia="ru-RU"/>
        </w:rPr>
        <w:t>подведомственных управлению культуры администра</w:t>
      </w:r>
      <w:r w:rsidR="00AD4AAB" w:rsidRPr="00B75FBB">
        <w:rPr>
          <w:rFonts w:ascii="Times New Roman" w:hAnsi="Times New Roman" w:cs="Times New Roman"/>
          <w:sz w:val="28"/>
          <w:szCs w:val="28"/>
          <w:lang w:eastAsia="ru-RU"/>
        </w:rPr>
        <w:t xml:space="preserve">ции муниципального образования </w:t>
      </w:r>
      <w:r w:rsidR="006D6157" w:rsidRPr="00B75FBB">
        <w:rPr>
          <w:rFonts w:ascii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585B8C" w:rsidRPr="009E76C2" w:rsidRDefault="00585B8C" w:rsidP="00585B8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062" w:rsidRPr="009E76C2" w:rsidRDefault="00CF602B" w:rsidP="009E76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40062"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Общие положения</w:t>
      </w:r>
    </w:p>
    <w:p w:rsidR="00585B8C" w:rsidRPr="009E76C2" w:rsidRDefault="00585B8C" w:rsidP="00585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D77" w:rsidRPr="009E76C2" w:rsidRDefault="00A908E2" w:rsidP="007E2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240062" w:rsidRPr="00707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proofErr w:type="gramStart"/>
      <w:r w:rsidR="00240062" w:rsidRPr="007079E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079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становления должностных окладов</w:t>
      </w:r>
      <w:r w:rsidR="007079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9313B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руководителей </w:t>
      </w:r>
      <w:r w:rsidR="007079E4" w:rsidRPr="007079E4">
        <w:rPr>
          <w:rFonts w:ascii="Times New Roman" w:hAnsi="Times New Roman" w:cs="Times New Roman"/>
          <w:sz w:val="28"/>
          <w:szCs w:val="28"/>
          <w:lang w:eastAsia="ru-RU"/>
        </w:rPr>
        <w:t>муниципальных бюджетных учреждений</w:t>
      </w:r>
      <w:r w:rsidR="007079E4" w:rsidRPr="007079E4">
        <w:rPr>
          <w:rFonts w:ascii="Times New Roman" w:hAnsi="Times New Roman" w:cs="Times New Roman"/>
          <w:sz w:val="28"/>
          <w:szCs w:val="28"/>
        </w:rPr>
        <w:t xml:space="preserve"> </w:t>
      </w:r>
      <w:r w:rsidR="007079E4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 w:rsidR="00B75FBB">
        <w:rPr>
          <w:rFonts w:ascii="Times New Roman" w:hAnsi="Times New Roman" w:cs="Times New Roman"/>
          <w:sz w:val="28"/>
          <w:szCs w:val="28"/>
        </w:rPr>
        <w:t xml:space="preserve"> и</w:t>
      </w:r>
      <w:r w:rsidR="00B75FBB" w:rsidRPr="007079E4">
        <w:rPr>
          <w:rFonts w:ascii="Times New Roman" w:hAnsi="Times New Roman" w:cs="Times New Roman"/>
          <w:sz w:val="28"/>
          <w:szCs w:val="28"/>
        </w:rPr>
        <w:t xml:space="preserve"> </w:t>
      </w:r>
      <w:r w:rsidR="00B75FB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75FBB" w:rsidRPr="007079E4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B75FBB">
        <w:rPr>
          <w:rFonts w:ascii="Times New Roman" w:hAnsi="Times New Roman" w:cs="Times New Roman"/>
          <w:sz w:val="28"/>
          <w:szCs w:val="28"/>
        </w:rPr>
        <w:t xml:space="preserve">, </w:t>
      </w:r>
      <w:r w:rsidR="007079E4" w:rsidRPr="007079E4">
        <w:rPr>
          <w:rFonts w:ascii="Times New Roman" w:hAnsi="Times New Roman" w:cs="Times New Roman"/>
          <w:sz w:val="28"/>
          <w:szCs w:val="28"/>
        </w:rPr>
        <w:t>подведомственных управлению культуры администрации муниципального образования Темрюкский район</w:t>
      </w:r>
      <w:r w:rsidR="00585B8C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Порядок), разработан в целях применения единого механизма установления должностных окладов руководителей</w:t>
      </w:r>
      <w:r w:rsidR="009558BA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критериев отнесения последних к группам по оплате труда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0062" w:rsidRPr="009E76C2" w:rsidRDefault="00A908E2" w:rsidP="007E2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распространяется на 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бюджетные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подведомственн</w:t>
      </w:r>
      <w:r w:rsidR="00AD4AAB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9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культуры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 Темрюкский район (далее - </w:t>
      </w:r>
      <w:r w:rsidR="007079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оплата труда которых производится по отраслевой системе оплаты труда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0062" w:rsidRPr="009E76C2" w:rsidRDefault="00A908E2" w:rsidP="00585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Должностной оклад руководител</w:t>
      </w:r>
      <w:r w:rsidR="0049313B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13B" w:rsidRPr="007079E4">
        <w:rPr>
          <w:rFonts w:ascii="Times New Roman" w:hAnsi="Times New Roman" w:cs="Times New Roman"/>
          <w:sz w:val="28"/>
          <w:szCs w:val="28"/>
          <w:lang w:eastAsia="ru-RU"/>
        </w:rPr>
        <w:t>муниципальн</w:t>
      </w:r>
      <w:r w:rsidR="0049313B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49313B" w:rsidRPr="007079E4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</w:t>
      </w:r>
      <w:r w:rsidR="0049313B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49313B" w:rsidRPr="007079E4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49313B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49313B" w:rsidRPr="007079E4">
        <w:rPr>
          <w:rFonts w:ascii="Times New Roman" w:hAnsi="Times New Roman" w:cs="Times New Roman"/>
          <w:sz w:val="28"/>
          <w:szCs w:val="28"/>
        </w:rPr>
        <w:t xml:space="preserve"> </w:t>
      </w:r>
      <w:r w:rsidR="0049313B">
        <w:rPr>
          <w:rFonts w:ascii="Times New Roman" w:hAnsi="Times New Roman" w:cs="Times New Roman"/>
          <w:sz w:val="28"/>
          <w:szCs w:val="28"/>
        </w:rPr>
        <w:t xml:space="preserve">культуры, кинематографии </w:t>
      </w:r>
      <w:r w:rsidR="0049313B" w:rsidRPr="007079E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49313B">
        <w:rPr>
          <w:rFonts w:ascii="Times New Roman" w:hAnsi="Times New Roman" w:cs="Times New Roman"/>
          <w:sz w:val="28"/>
          <w:szCs w:val="28"/>
        </w:rPr>
        <w:t xml:space="preserve"> и</w:t>
      </w:r>
      <w:r w:rsidR="0049313B" w:rsidRPr="007079E4">
        <w:rPr>
          <w:rFonts w:ascii="Times New Roman" w:hAnsi="Times New Roman" w:cs="Times New Roman"/>
          <w:sz w:val="28"/>
          <w:szCs w:val="28"/>
        </w:rPr>
        <w:t xml:space="preserve"> образовательных учреждений</w:t>
      </w:r>
      <w:r w:rsidR="0049313B">
        <w:rPr>
          <w:rFonts w:ascii="Times New Roman" w:hAnsi="Times New Roman" w:cs="Times New Roman"/>
          <w:sz w:val="28"/>
          <w:szCs w:val="28"/>
        </w:rPr>
        <w:t>,</w:t>
      </w:r>
      <w:r w:rsidR="0049313B" w:rsidRPr="007079E4">
        <w:rPr>
          <w:rFonts w:ascii="Times New Roman" w:hAnsi="Times New Roman" w:cs="Times New Roman"/>
          <w:sz w:val="28"/>
          <w:szCs w:val="28"/>
        </w:rPr>
        <w:t xml:space="preserve"> подведомственных управлению культуры администрации муниципального образования Темрюкский район</w:t>
      </w:r>
      <w:r w:rsidR="0049313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9313B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49313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</w:t>
      </w:r>
      <w:r w:rsid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</w:t>
      </w:r>
      <w:r w:rsidR="007D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район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расчета, подготовленного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9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 МКУ «Централизованная бухгалтерия» муниципального образования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кратном отношении к средней заработной плате работников возглавляемого им учреждения. Основанием для определения должностного оклада руководителя учреждения являются критерии отнесения учреждений к группам по оплате труда руководителей, средняя заработная плата </w:t>
      </w:r>
      <w:r w:rsidR="00FA6C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возглавляемого учреждения.</w:t>
      </w:r>
    </w:p>
    <w:p w:rsidR="009558BA" w:rsidRPr="009E76C2" w:rsidRDefault="00A908E2" w:rsidP="009558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критериями отнесения учреждений к группам по оплате труда руководителей устанавливаются коэффициенты кратности,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которые впоследствии будут умножены на среднюю заработную плату </w:t>
      </w:r>
      <w:r w:rsidR="00FA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учреждения.</w:t>
      </w:r>
    </w:p>
    <w:p w:rsidR="00240062" w:rsidRPr="009E76C2" w:rsidRDefault="00CD56A0" w:rsidP="009558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необходимо учитывать:</w:t>
      </w:r>
    </w:p>
    <w:p w:rsidR="00240062" w:rsidRPr="009E76C2" w:rsidRDefault="00240062" w:rsidP="00585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группу, к которой относится учреждение;</w:t>
      </w:r>
    </w:p>
    <w:p w:rsidR="00240062" w:rsidRPr="009E76C2" w:rsidRDefault="00240062" w:rsidP="00585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средней заработной платы </w:t>
      </w:r>
      <w:r w:rsidR="00FA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FA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в предшествующем году;</w:t>
      </w:r>
    </w:p>
    <w:p w:rsidR="007D2549" w:rsidRPr="009E76C2" w:rsidRDefault="0024006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предельный размер кратности.</w:t>
      </w:r>
    </w:p>
    <w:p w:rsidR="00240062" w:rsidRPr="009E76C2" w:rsidRDefault="00A908E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D2549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Темрюкский район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устанавливать стимулирующие выплаты руководителям учреждений. Стимулирующая выплата может быть установлена как в процентном соотношении от оклада руководителя, так и в абсолютном размере. Установление стимулирующей выплаты будет зависеть от итогов оценки результатов работы учреждения и от обеспеченности учреждения финансовыми средствами на выплату стимулирующей надбавки.</w:t>
      </w:r>
    </w:p>
    <w:p w:rsidR="007D2549" w:rsidRPr="009E76C2" w:rsidRDefault="007D2549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062" w:rsidRPr="009E76C2" w:rsidRDefault="007D2549" w:rsidP="007D254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40062"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Порядок расчета должностного оклада руководител</w:t>
      </w:r>
      <w:r w:rsidR="00FA6C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ей </w:t>
      </w:r>
      <w:r w:rsidR="00240062"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учреждения</w:t>
      </w:r>
    </w:p>
    <w:p w:rsidR="007D2549" w:rsidRPr="009E76C2" w:rsidRDefault="007D2549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062" w:rsidRPr="009E76C2" w:rsidRDefault="00CD56A0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должностного оклада руководителя учреждения, находящегося в ведении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определяется по формуле:</w:t>
      </w:r>
    </w:p>
    <w:p w:rsidR="007D2549" w:rsidRPr="009E76C2" w:rsidRDefault="0024006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= </w:t>
      </w:r>
      <w:proofErr w:type="spell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ЗПср</w:t>
      </w:r>
      <w:proofErr w:type="spellEnd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proofErr w:type="spellEnd"/>
      <w:proofErr w:type="gram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7D2549" w:rsidRPr="009E76C2" w:rsidRDefault="0024006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О - оклад руководителя учреждения;</w:t>
      </w:r>
    </w:p>
    <w:p w:rsidR="00240062" w:rsidRPr="009E76C2" w:rsidRDefault="0024006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ЗПср</w:t>
      </w:r>
      <w:proofErr w:type="spellEnd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средняя заработная плата работников учреждения;</w:t>
      </w:r>
    </w:p>
    <w:p w:rsidR="00240062" w:rsidRPr="009E76C2" w:rsidRDefault="0024006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proofErr w:type="gramEnd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кратного отношения оклада руководителя учреждения к средней заработной плате работников учреждения (далее - коэффициент кратности).</w:t>
      </w:r>
    </w:p>
    <w:p w:rsidR="00240062" w:rsidRPr="009E76C2" w:rsidRDefault="00CD56A0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кратности определяется в зависимости от критериев отнесения учреждений к группам по оплате труда руководителей.</w:t>
      </w:r>
    </w:p>
    <w:p w:rsidR="00240062" w:rsidRPr="009E76C2" w:rsidRDefault="007D2549" w:rsidP="00585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к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оэффициенты кратности</w:t>
      </w:r>
      <w:r w:rsidR="000228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17EF" w:rsidRDefault="00611EDA" w:rsidP="00841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92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r w:rsidR="0089226D" w:rsidRPr="007079E4">
        <w:rPr>
          <w:rFonts w:ascii="Times New Roman" w:hAnsi="Times New Roman" w:cs="Times New Roman"/>
          <w:sz w:val="28"/>
          <w:szCs w:val="28"/>
          <w:lang w:eastAsia="ru-RU"/>
        </w:rPr>
        <w:t>учреждений</w:t>
      </w:r>
      <w:r w:rsidR="0089226D" w:rsidRPr="007079E4">
        <w:rPr>
          <w:rFonts w:ascii="Times New Roman" w:hAnsi="Times New Roman" w:cs="Times New Roman"/>
          <w:sz w:val="28"/>
          <w:szCs w:val="28"/>
        </w:rPr>
        <w:t xml:space="preserve"> </w:t>
      </w:r>
      <w:r w:rsidR="0089226D">
        <w:rPr>
          <w:rFonts w:ascii="Times New Roman" w:hAnsi="Times New Roman" w:cs="Times New Roman"/>
          <w:sz w:val="28"/>
          <w:szCs w:val="28"/>
        </w:rPr>
        <w:t>культуры, кинематографии</w:t>
      </w:r>
      <w:r w:rsidR="000D62CB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17EF" w:rsidRDefault="008417EF" w:rsidP="000228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817"/>
        <w:gridCol w:w="4110"/>
        <w:gridCol w:w="2464"/>
        <w:gridCol w:w="2464"/>
      </w:tblGrid>
      <w:tr w:rsidR="008417EF" w:rsidRPr="009E76C2" w:rsidTr="008417EF">
        <w:tc>
          <w:tcPr>
            <w:tcW w:w="817" w:type="dxa"/>
            <w:vAlign w:val="center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110" w:type="dxa"/>
            <w:vAlign w:val="center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Учреждение</w:t>
            </w:r>
          </w:p>
        </w:tc>
        <w:tc>
          <w:tcPr>
            <w:tcW w:w="2464" w:type="dxa"/>
            <w:vAlign w:val="center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руппа по оплате труда</w:t>
            </w:r>
          </w:p>
        </w:tc>
        <w:tc>
          <w:tcPr>
            <w:tcW w:w="2464" w:type="dxa"/>
            <w:vAlign w:val="center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кратного отношения оклада</w:t>
            </w:r>
          </w:p>
        </w:tc>
      </w:tr>
      <w:tr w:rsidR="008417EF" w:rsidRPr="00F03F7B" w:rsidTr="008417EF">
        <w:tc>
          <w:tcPr>
            <w:tcW w:w="817" w:type="dxa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  <w:vAlign w:val="center"/>
          </w:tcPr>
          <w:p w:rsidR="008417EF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64" w:type="dxa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64" w:type="dxa"/>
          </w:tcPr>
          <w:p w:rsidR="008417EF" w:rsidRPr="00F03F7B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2283B" w:rsidRPr="009E76C2" w:rsidTr="00CD56A0">
        <w:tc>
          <w:tcPr>
            <w:tcW w:w="817" w:type="dxa"/>
            <w:vMerge w:val="restart"/>
            <w:vAlign w:val="center"/>
          </w:tcPr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 w:val="restart"/>
            <w:vAlign w:val="center"/>
          </w:tcPr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Библиотеки</w:t>
            </w:r>
          </w:p>
        </w:tc>
        <w:tc>
          <w:tcPr>
            <w:tcW w:w="2464" w:type="dxa"/>
          </w:tcPr>
          <w:p w:rsidR="0002283B" w:rsidRPr="007079E4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2464" w:type="dxa"/>
          </w:tcPr>
          <w:p w:rsidR="0002283B" w:rsidRPr="009E76C2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2283B" w:rsidRPr="009E76C2" w:rsidTr="00CD56A0">
        <w:tc>
          <w:tcPr>
            <w:tcW w:w="817" w:type="dxa"/>
            <w:vMerge/>
            <w:vAlign w:val="center"/>
          </w:tcPr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/>
            <w:vAlign w:val="center"/>
          </w:tcPr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02283B" w:rsidRPr="00B02E2B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2464" w:type="dxa"/>
          </w:tcPr>
          <w:p w:rsidR="0002283B" w:rsidRPr="009E76C2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2283B" w:rsidRPr="008417EF" w:rsidTr="00CD56A0">
        <w:tc>
          <w:tcPr>
            <w:tcW w:w="817" w:type="dxa"/>
            <w:vMerge/>
            <w:vAlign w:val="center"/>
          </w:tcPr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/>
            <w:vAlign w:val="center"/>
          </w:tcPr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02283B" w:rsidRPr="00B02E2B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2464" w:type="dxa"/>
          </w:tcPr>
          <w:p w:rsidR="0002283B" w:rsidRPr="008417EF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</w:t>
            </w:r>
          </w:p>
        </w:tc>
      </w:tr>
      <w:tr w:rsidR="0002283B" w:rsidRPr="00F03F7B" w:rsidTr="00CD56A0">
        <w:tc>
          <w:tcPr>
            <w:tcW w:w="817" w:type="dxa"/>
            <w:vMerge/>
            <w:vAlign w:val="center"/>
          </w:tcPr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/>
            <w:vAlign w:val="center"/>
          </w:tcPr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02283B" w:rsidRPr="00B02E2B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2464" w:type="dxa"/>
          </w:tcPr>
          <w:p w:rsidR="0002283B" w:rsidRPr="00F03F7B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02283B" w:rsidRPr="00F03F7B" w:rsidTr="00CD56A0">
        <w:tc>
          <w:tcPr>
            <w:tcW w:w="817" w:type="dxa"/>
            <w:vMerge w:val="restart"/>
            <w:vAlign w:val="center"/>
          </w:tcPr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0" w:type="dxa"/>
            <w:vMerge w:val="restart"/>
            <w:vAlign w:val="center"/>
          </w:tcPr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культурно-досугового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типа</w:t>
            </w:r>
          </w:p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02283B" w:rsidRPr="007079E4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2464" w:type="dxa"/>
          </w:tcPr>
          <w:p w:rsidR="0002283B" w:rsidRPr="009E76C2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02283B" w:rsidRPr="00F03F7B" w:rsidTr="008417EF">
        <w:tc>
          <w:tcPr>
            <w:tcW w:w="817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02283B" w:rsidRPr="00B02E2B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2464" w:type="dxa"/>
          </w:tcPr>
          <w:p w:rsidR="0002283B" w:rsidRPr="009E76C2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2283B" w:rsidRPr="00F03F7B" w:rsidTr="008417EF">
        <w:tc>
          <w:tcPr>
            <w:tcW w:w="817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02283B" w:rsidRPr="00B02E2B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2464" w:type="dxa"/>
          </w:tcPr>
          <w:p w:rsidR="0002283B" w:rsidRPr="008417EF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02283B" w:rsidRPr="00F03F7B" w:rsidTr="008417EF">
        <w:tc>
          <w:tcPr>
            <w:tcW w:w="817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02283B" w:rsidRPr="00B02E2B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2464" w:type="dxa"/>
          </w:tcPr>
          <w:p w:rsidR="0002283B" w:rsidRPr="00F03F7B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</w:tbl>
    <w:p w:rsidR="008417EF" w:rsidRDefault="008417EF" w:rsidP="000228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D5A" w:rsidRDefault="00E03D5A" w:rsidP="00022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FEF" w:rsidRDefault="00611EDA" w:rsidP="00022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</w:t>
      </w:r>
      <w:r w:rsidR="00892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r w:rsidR="0089226D" w:rsidRPr="007079E4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89226D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A5208" w:rsidRPr="009E76C2" w:rsidRDefault="00BA5208" w:rsidP="00E03D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817"/>
        <w:gridCol w:w="4110"/>
        <w:gridCol w:w="2464"/>
        <w:gridCol w:w="2464"/>
      </w:tblGrid>
      <w:tr w:rsidR="0089226D" w:rsidRPr="009E76C2" w:rsidTr="0083482A">
        <w:tc>
          <w:tcPr>
            <w:tcW w:w="817" w:type="dxa"/>
            <w:vAlign w:val="center"/>
          </w:tcPr>
          <w:p w:rsidR="0089226D" w:rsidRPr="009E76C2" w:rsidRDefault="0089226D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110" w:type="dxa"/>
            <w:vAlign w:val="center"/>
          </w:tcPr>
          <w:p w:rsidR="0089226D" w:rsidRPr="009E76C2" w:rsidRDefault="0089226D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Учреждение</w:t>
            </w:r>
          </w:p>
        </w:tc>
        <w:tc>
          <w:tcPr>
            <w:tcW w:w="2464" w:type="dxa"/>
            <w:vAlign w:val="center"/>
          </w:tcPr>
          <w:p w:rsidR="0089226D" w:rsidRPr="009E76C2" w:rsidRDefault="00BD1D48" w:rsidP="00BD1D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занимающихся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детей</w:t>
            </w:r>
          </w:p>
        </w:tc>
        <w:tc>
          <w:tcPr>
            <w:tcW w:w="2464" w:type="dxa"/>
            <w:vAlign w:val="center"/>
          </w:tcPr>
          <w:p w:rsidR="0089226D" w:rsidRPr="009E76C2" w:rsidRDefault="0089226D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кратного отношения оклада</w:t>
            </w:r>
          </w:p>
        </w:tc>
      </w:tr>
      <w:tr w:rsidR="00F03F7B" w:rsidRPr="009E76C2" w:rsidTr="0083482A">
        <w:tc>
          <w:tcPr>
            <w:tcW w:w="817" w:type="dxa"/>
          </w:tcPr>
          <w:p w:rsidR="00F03F7B" w:rsidRPr="009E76C2" w:rsidRDefault="00F03F7B" w:rsidP="00C71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  <w:vAlign w:val="center"/>
          </w:tcPr>
          <w:p w:rsidR="00F03F7B" w:rsidRDefault="00F03F7B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64" w:type="dxa"/>
          </w:tcPr>
          <w:p w:rsidR="00F03F7B" w:rsidRDefault="00F03F7B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64" w:type="dxa"/>
          </w:tcPr>
          <w:p w:rsidR="00F03F7B" w:rsidRPr="00F03F7B" w:rsidRDefault="00F03F7B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11EDA" w:rsidRPr="009E76C2" w:rsidTr="00611EDA">
        <w:tc>
          <w:tcPr>
            <w:tcW w:w="817" w:type="dxa"/>
            <w:vMerge w:val="restart"/>
            <w:vAlign w:val="center"/>
          </w:tcPr>
          <w:p w:rsidR="00611EDA" w:rsidRPr="009E76C2" w:rsidRDefault="00611EDA" w:rsidP="00611E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11EDA" w:rsidRPr="009E76C2" w:rsidRDefault="00611EDA" w:rsidP="00611E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 w:val="restart"/>
            <w:vAlign w:val="center"/>
          </w:tcPr>
          <w:p w:rsidR="00611EDA" w:rsidRPr="009E76C2" w:rsidRDefault="00611EDA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Детская школа искусств</w:t>
            </w:r>
          </w:p>
          <w:p w:rsidR="00611EDA" w:rsidRPr="009E76C2" w:rsidRDefault="00611EDA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611EDA" w:rsidRPr="009E76C2" w:rsidRDefault="00611EDA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500</w:t>
            </w:r>
          </w:p>
        </w:tc>
        <w:tc>
          <w:tcPr>
            <w:tcW w:w="2464" w:type="dxa"/>
          </w:tcPr>
          <w:p w:rsidR="00611EDA" w:rsidRPr="009E76C2" w:rsidRDefault="00611EDA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</w:t>
            </w:r>
          </w:p>
        </w:tc>
      </w:tr>
      <w:tr w:rsidR="00611EDA" w:rsidRPr="009E76C2" w:rsidTr="0083482A">
        <w:tc>
          <w:tcPr>
            <w:tcW w:w="817" w:type="dxa"/>
            <w:vMerge/>
          </w:tcPr>
          <w:p w:rsidR="00611EDA" w:rsidRPr="009E76C2" w:rsidRDefault="00611EDA" w:rsidP="008348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/>
          </w:tcPr>
          <w:p w:rsidR="00611EDA" w:rsidRPr="009E76C2" w:rsidRDefault="00611EDA" w:rsidP="008348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611EDA" w:rsidRPr="009E76C2" w:rsidRDefault="00611EDA" w:rsidP="00C71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464" w:type="dxa"/>
          </w:tcPr>
          <w:p w:rsidR="00611EDA" w:rsidRPr="009E76C2" w:rsidRDefault="00611EDA" w:rsidP="00F03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11EDA" w:rsidRPr="009E76C2" w:rsidTr="0083482A">
        <w:tc>
          <w:tcPr>
            <w:tcW w:w="817" w:type="dxa"/>
            <w:vMerge/>
          </w:tcPr>
          <w:p w:rsidR="00611EDA" w:rsidRPr="009E76C2" w:rsidRDefault="00611EDA" w:rsidP="008348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/>
          </w:tcPr>
          <w:p w:rsidR="00611EDA" w:rsidRPr="009E76C2" w:rsidRDefault="00611EDA" w:rsidP="008348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611EDA" w:rsidRPr="009E76C2" w:rsidRDefault="00611EDA" w:rsidP="00F03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</w:t>
            </w:r>
          </w:p>
        </w:tc>
        <w:tc>
          <w:tcPr>
            <w:tcW w:w="2464" w:type="dxa"/>
          </w:tcPr>
          <w:p w:rsidR="00611EDA" w:rsidRPr="00F03F7B" w:rsidRDefault="00611EDA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611EDA" w:rsidRPr="009E76C2" w:rsidTr="0083482A">
        <w:tc>
          <w:tcPr>
            <w:tcW w:w="817" w:type="dxa"/>
            <w:vMerge/>
          </w:tcPr>
          <w:p w:rsidR="00611EDA" w:rsidRPr="009E76C2" w:rsidRDefault="00611EDA" w:rsidP="008348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/>
          </w:tcPr>
          <w:p w:rsidR="00611EDA" w:rsidRPr="009E76C2" w:rsidRDefault="00611EDA" w:rsidP="008348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611EDA" w:rsidRPr="009E76C2" w:rsidRDefault="00611EDA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100</w:t>
            </w:r>
          </w:p>
        </w:tc>
        <w:tc>
          <w:tcPr>
            <w:tcW w:w="2464" w:type="dxa"/>
          </w:tcPr>
          <w:p w:rsidR="00611EDA" w:rsidRPr="00F03F7B" w:rsidRDefault="00611EDA" w:rsidP="00834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</w:tbl>
    <w:p w:rsidR="00456240" w:rsidRDefault="00456240" w:rsidP="00004E69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456240" w:rsidRDefault="00456240" w:rsidP="003013CC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FA6C41" w:rsidRDefault="00FA6C41" w:rsidP="00FA6C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A6C41" w:rsidRDefault="00FA6C41" w:rsidP="00FA6C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A6C41" w:rsidRPr="009E76C2" w:rsidRDefault="00FA6C41" w:rsidP="00FA6C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</w:t>
      </w:r>
      <w:r w:rsidR="0028747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</w:t>
      </w:r>
      <w:r w:rsidR="0028747F">
        <w:rPr>
          <w:sz w:val="28"/>
          <w:szCs w:val="28"/>
        </w:rPr>
        <w:t xml:space="preserve">О.В. </w:t>
      </w:r>
      <w:proofErr w:type="spellStart"/>
      <w:r w:rsidR="0028747F">
        <w:rPr>
          <w:sz w:val="28"/>
          <w:szCs w:val="28"/>
        </w:rPr>
        <w:t>Дяденко</w:t>
      </w:r>
      <w:proofErr w:type="spellEnd"/>
    </w:p>
    <w:p w:rsidR="009E76C2" w:rsidRPr="009E76C2" w:rsidRDefault="009E76C2" w:rsidP="009E76C2">
      <w:pPr>
        <w:spacing w:after="0" w:line="240" w:lineRule="auto"/>
        <w:ind w:firstLine="709"/>
        <w:rPr>
          <w:sz w:val="28"/>
          <w:szCs w:val="28"/>
        </w:rPr>
      </w:pPr>
    </w:p>
    <w:p w:rsidR="00B92C06" w:rsidRPr="009E76C2" w:rsidRDefault="00B92C06" w:rsidP="00585B8C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B92C06" w:rsidRPr="009E76C2" w:rsidSect="00571D92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FBB" w:rsidRDefault="00B75FBB" w:rsidP="00571D92">
      <w:pPr>
        <w:spacing w:after="0" w:line="240" w:lineRule="auto"/>
      </w:pPr>
      <w:r>
        <w:separator/>
      </w:r>
    </w:p>
  </w:endnote>
  <w:endnote w:type="continuationSeparator" w:id="1">
    <w:p w:rsidR="00B75FBB" w:rsidRDefault="00B75FBB" w:rsidP="00571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FBB" w:rsidRDefault="00B75FBB" w:rsidP="00571D92">
      <w:pPr>
        <w:spacing w:after="0" w:line="240" w:lineRule="auto"/>
      </w:pPr>
      <w:r>
        <w:separator/>
      </w:r>
    </w:p>
  </w:footnote>
  <w:footnote w:type="continuationSeparator" w:id="1">
    <w:p w:rsidR="00B75FBB" w:rsidRDefault="00B75FBB" w:rsidP="00571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935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5FBB" w:rsidRPr="00D508F9" w:rsidRDefault="00B75FB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08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08F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508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08F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508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5FBB" w:rsidRDefault="00B75FB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062"/>
    <w:rsid w:val="00004E69"/>
    <w:rsid w:val="00017DE3"/>
    <w:rsid w:val="0002283B"/>
    <w:rsid w:val="000A7F87"/>
    <w:rsid w:val="000C245C"/>
    <w:rsid w:val="000D62CB"/>
    <w:rsid w:val="000E0DE6"/>
    <w:rsid w:val="00124104"/>
    <w:rsid w:val="00133FC7"/>
    <w:rsid w:val="00236FEF"/>
    <w:rsid w:val="00240062"/>
    <w:rsid w:val="00280075"/>
    <w:rsid w:val="0028747F"/>
    <w:rsid w:val="003013CC"/>
    <w:rsid w:val="0034015C"/>
    <w:rsid w:val="004121C6"/>
    <w:rsid w:val="00456240"/>
    <w:rsid w:val="0049313B"/>
    <w:rsid w:val="005638AB"/>
    <w:rsid w:val="00571D92"/>
    <w:rsid w:val="00585B8C"/>
    <w:rsid w:val="00611EDA"/>
    <w:rsid w:val="006D6157"/>
    <w:rsid w:val="007075D7"/>
    <w:rsid w:val="007079E4"/>
    <w:rsid w:val="00764434"/>
    <w:rsid w:val="007A2E13"/>
    <w:rsid w:val="007D2549"/>
    <w:rsid w:val="007D7FE8"/>
    <w:rsid w:val="007E2D77"/>
    <w:rsid w:val="0083482A"/>
    <w:rsid w:val="008417EF"/>
    <w:rsid w:val="0089226D"/>
    <w:rsid w:val="008A51EC"/>
    <w:rsid w:val="008E31B9"/>
    <w:rsid w:val="009558BA"/>
    <w:rsid w:val="009C19FB"/>
    <w:rsid w:val="009E76C2"/>
    <w:rsid w:val="00A10C63"/>
    <w:rsid w:val="00A25F1F"/>
    <w:rsid w:val="00A411CD"/>
    <w:rsid w:val="00A41D7C"/>
    <w:rsid w:val="00A908E2"/>
    <w:rsid w:val="00AB2D9C"/>
    <w:rsid w:val="00AD4AAB"/>
    <w:rsid w:val="00B02E2B"/>
    <w:rsid w:val="00B1797F"/>
    <w:rsid w:val="00B75FBB"/>
    <w:rsid w:val="00B92C06"/>
    <w:rsid w:val="00BA5208"/>
    <w:rsid w:val="00BD1D48"/>
    <w:rsid w:val="00BE5D88"/>
    <w:rsid w:val="00C713D6"/>
    <w:rsid w:val="00CD56A0"/>
    <w:rsid w:val="00CF602B"/>
    <w:rsid w:val="00D077E6"/>
    <w:rsid w:val="00D508F9"/>
    <w:rsid w:val="00DC186E"/>
    <w:rsid w:val="00E03D5A"/>
    <w:rsid w:val="00E058C1"/>
    <w:rsid w:val="00E373E2"/>
    <w:rsid w:val="00F03F7B"/>
    <w:rsid w:val="00F85EEB"/>
    <w:rsid w:val="00F918C1"/>
    <w:rsid w:val="00FA6031"/>
    <w:rsid w:val="00FA6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06"/>
  </w:style>
  <w:style w:type="paragraph" w:styleId="1">
    <w:name w:val="heading 1"/>
    <w:basedOn w:val="a"/>
    <w:link w:val="10"/>
    <w:uiPriority w:val="9"/>
    <w:qFormat/>
    <w:rsid w:val="002400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400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00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00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240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40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40062"/>
    <w:rPr>
      <w:color w:val="0000FF"/>
      <w:u w:val="single"/>
    </w:rPr>
  </w:style>
  <w:style w:type="table" w:styleId="a4">
    <w:name w:val="Table Grid"/>
    <w:basedOn w:val="a1"/>
    <w:uiPriority w:val="59"/>
    <w:rsid w:val="007D2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9E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E76C2"/>
    <w:rPr>
      <w:i/>
      <w:iCs/>
    </w:rPr>
  </w:style>
  <w:style w:type="paragraph" w:customStyle="1" w:styleId="s1">
    <w:name w:val="s_1"/>
    <w:basedOn w:val="a"/>
    <w:rsid w:val="009E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71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D92"/>
  </w:style>
  <w:style w:type="paragraph" w:styleId="a8">
    <w:name w:val="footer"/>
    <w:basedOn w:val="a"/>
    <w:link w:val="a9"/>
    <w:uiPriority w:val="99"/>
    <w:semiHidden/>
    <w:unhideWhenUsed/>
    <w:rsid w:val="00571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71D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5</cp:revision>
  <cp:lastPrinted>2019-01-21T14:22:00Z</cp:lastPrinted>
  <dcterms:created xsi:type="dcterms:W3CDTF">2023-12-17T11:33:00Z</dcterms:created>
  <dcterms:modified xsi:type="dcterms:W3CDTF">2023-12-17T11:44:00Z</dcterms:modified>
</cp:coreProperties>
</file>